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DE407" w14:textId="77777777" w:rsidR="00D14F90" w:rsidRDefault="00D14F90" w:rsidP="00F40B40">
      <w:pPr>
        <w:spacing w:after="0"/>
        <w:ind w:left="720" w:hanging="360"/>
      </w:pPr>
    </w:p>
    <w:p w14:paraId="482274A4" w14:textId="77777777" w:rsidR="00D14F90" w:rsidRDefault="00D14F90" w:rsidP="00F40B40">
      <w:pPr>
        <w:spacing w:after="0"/>
        <w:ind w:left="720" w:hanging="360"/>
      </w:pPr>
    </w:p>
    <w:p w14:paraId="7A1E98E6" w14:textId="02FBBB3B" w:rsidR="004877EE" w:rsidRPr="00F40B40" w:rsidRDefault="00F40B40" w:rsidP="00F40B40">
      <w:pPr>
        <w:pStyle w:val="ListeParagraf"/>
        <w:numPr>
          <w:ilvl w:val="0"/>
          <w:numId w:val="3"/>
        </w:numPr>
        <w:spacing w:after="0"/>
        <w:rPr>
          <w:rFonts w:ascii="Calibri" w:eastAsia="Calibri" w:hAnsi="Calibri" w:cs="Times New Roman"/>
        </w:rPr>
      </w:pPr>
      <w:r w:rsidRPr="00F40B40">
        <w:rPr>
          <w:b/>
          <w:bCs/>
        </w:rPr>
        <w:t>Çalışma Grubu üyeliği kabul kriterleri</w:t>
      </w:r>
    </w:p>
    <w:tbl>
      <w:tblPr>
        <w:tblpPr w:leftFromText="45" w:rightFromText="45" w:vertAnchor="text"/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F7270A" w:rsidRPr="004877EE" w14:paraId="1803B8B2" w14:textId="77777777" w:rsidTr="00F7270A">
        <w:trPr>
          <w:trHeight w:val="675"/>
          <w:tblCellSpacing w:w="22" w:type="dxa"/>
        </w:trPr>
        <w:tc>
          <w:tcPr>
            <w:tcW w:w="4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DA1EA" w14:textId="6F139217" w:rsidR="00F7270A" w:rsidRDefault="00F7270A" w:rsidP="005F0242">
            <w:pPr>
              <w:spacing w:after="0"/>
              <w:rPr>
                <w:b/>
                <w:bCs/>
              </w:rPr>
            </w:pPr>
            <w:r w:rsidRPr="005F0242">
              <w:rPr>
                <w:b/>
                <w:bCs/>
              </w:rPr>
              <w:t>Ç</w:t>
            </w:r>
            <w:r>
              <w:rPr>
                <w:b/>
                <w:bCs/>
              </w:rPr>
              <w:t xml:space="preserve">alışma </w:t>
            </w:r>
            <w:r w:rsidRPr="005F0242">
              <w:rPr>
                <w:b/>
                <w:bCs/>
              </w:rPr>
              <w:t>G</w:t>
            </w:r>
            <w:r>
              <w:rPr>
                <w:b/>
                <w:bCs/>
              </w:rPr>
              <w:t>rubu</w:t>
            </w:r>
            <w:r w:rsidRPr="005F0242">
              <w:rPr>
                <w:b/>
                <w:bCs/>
              </w:rPr>
              <w:t xml:space="preserve"> üyeliği için aşağıdaki </w:t>
            </w:r>
            <w:r w:rsidRPr="001E5FB9">
              <w:rPr>
                <w:b/>
                <w:bCs/>
                <w:u w:val="single"/>
              </w:rPr>
              <w:t>en az iki</w:t>
            </w:r>
            <w:r w:rsidRPr="005F0242">
              <w:rPr>
                <w:b/>
                <w:bCs/>
              </w:rPr>
              <w:t xml:space="preserve"> kriteri karşılamalıdır. </w:t>
            </w:r>
          </w:p>
          <w:p w14:paraId="1D3A1667" w14:textId="77777777" w:rsidR="00F7270A" w:rsidRDefault="00F7270A" w:rsidP="005F0242">
            <w:pPr>
              <w:spacing w:after="0"/>
              <w:rPr>
                <w:b/>
                <w:bCs/>
              </w:rPr>
            </w:pPr>
            <w:r w:rsidRPr="005F0242">
              <w:rPr>
                <w:b/>
                <w:bCs/>
              </w:rPr>
              <w:t xml:space="preserve">Bu kriterleri karşılamayanlar aday üye olarak kabul edilir. </w:t>
            </w:r>
          </w:p>
          <w:p w14:paraId="02DCADF6" w14:textId="11377F6F" w:rsidR="00F7270A" w:rsidRPr="004877EE" w:rsidRDefault="00F7270A" w:rsidP="005F0242">
            <w:pPr>
              <w:spacing w:after="0"/>
              <w:rPr>
                <w:rFonts w:ascii="Calibri" w:eastAsia="Calibri" w:hAnsi="Calibri" w:cs="Times New Roman"/>
              </w:rPr>
            </w:pPr>
            <w:r w:rsidRPr="005F0242">
              <w:rPr>
                <w:b/>
                <w:bCs/>
              </w:rPr>
              <w:t xml:space="preserve">Bu kriterleri karşılayanlar asil üye olarak kabul edilir.  </w:t>
            </w:r>
          </w:p>
        </w:tc>
      </w:tr>
      <w:tr w:rsidR="00F7270A" w:rsidRPr="004877EE" w14:paraId="5CF03FA3" w14:textId="77777777" w:rsidTr="00F7270A">
        <w:trPr>
          <w:trHeight w:val="675"/>
          <w:tblCellSpacing w:w="22" w:type="dxa"/>
        </w:trPr>
        <w:tc>
          <w:tcPr>
            <w:tcW w:w="4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1366A" w14:textId="14E5D81B" w:rsidR="00F7270A" w:rsidRPr="00F40B40" w:rsidRDefault="00F7270A" w:rsidP="005F0242">
            <w:pPr>
              <w:pStyle w:val="ListeParagraf"/>
              <w:numPr>
                <w:ilvl w:val="0"/>
                <w:numId w:val="4"/>
              </w:numPr>
              <w:spacing w:after="0"/>
              <w:rPr>
                <w:rFonts w:ascii="Calibri" w:eastAsia="Calibri" w:hAnsi="Calibri" w:cs="Times New Roman"/>
              </w:rPr>
            </w:pPr>
            <w:r w:rsidRPr="00F40B40">
              <w:rPr>
                <w:rFonts w:ascii="Calibri" w:eastAsia="Calibri" w:hAnsi="Calibri" w:cs="Times New Roman"/>
              </w:rPr>
              <w:t>Çalışma Grubu alanında en az 1 bilimsel yayını olmak</w:t>
            </w:r>
          </w:p>
        </w:tc>
      </w:tr>
      <w:tr w:rsidR="00F7270A" w:rsidRPr="004877EE" w14:paraId="02B58036" w14:textId="77777777" w:rsidTr="00F7270A">
        <w:trPr>
          <w:trHeight w:val="675"/>
          <w:tblCellSpacing w:w="22" w:type="dxa"/>
        </w:trPr>
        <w:tc>
          <w:tcPr>
            <w:tcW w:w="4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6469B" w14:textId="2D4DCF3B" w:rsidR="00F7270A" w:rsidRPr="00F40B40" w:rsidRDefault="00F7270A" w:rsidP="005F0242">
            <w:pPr>
              <w:pStyle w:val="ListeParagraf"/>
              <w:numPr>
                <w:ilvl w:val="0"/>
                <w:numId w:val="4"/>
              </w:numPr>
              <w:spacing w:after="0"/>
              <w:rPr>
                <w:rFonts w:ascii="Calibri" w:eastAsia="Calibri" w:hAnsi="Calibri" w:cs="Times New Roman"/>
              </w:rPr>
            </w:pPr>
            <w:r w:rsidRPr="00F40B40">
              <w:rPr>
                <w:rFonts w:ascii="Calibri" w:eastAsia="Calibri" w:hAnsi="Calibri" w:cs="Times New Roman"/>
              </w:rPr>
              <w:t>Çalışma Grubu alanında sempozyum/çalıştay/kursa katılmış olmak</w:t>
            </w:r>
          </w:p>
        </w:tc>
      </w:tr>
      <w:tr w:rsidR="00F7270A" w:rsidRPr="004877EE" w14:paraId="7A68D64F" w14:textId="77777777" w:rsidTr="00F7270A">
        <w:trPr>
          <w:trHeight w:val="675"/>
          <w:tblCellSpacing w:w="22" w:type="dxa"/>
        </w:trPr>
        <w:tc>
          <w:tcPr>
            <w:tcW w:w="4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5E857" w14:textId="77777777" w:rsidR="00F7270A" w:rsidRDefault="00F7270A" w:rsidP="005F0242">
            <w:pPr>
              <w:pStyle w:val="ListeParagraf"/>
              <w:numPr>
                <w:ilvl w:val="0"/>
                <w:numId w:val="4"/>
              </w:numPr>
              <w:spacing w:after="0"/>
              <w:rPr>
                <w:rFonts w:ascii="Calibri" w:eastAsia="Calibri" w:hAnsi="Calibri" w:cs="Times New Roman"/>
              </w:rPr>
            </w:pPr>
            <w:r w:rsidRPr="00F40B40">
              <w:rPr>
                <w:rFonts w:ascii="Calibri" w:eastAsia="Calibri" w:hAnsi="Calibri" w:cs="Times New Roman"/>
              </w:rPr>
              <w:t xml:space="preserve">Çalışma Grubu alanında en az 1 yıldır aktif çalışıyor olmak 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08045B22" w14:textId="57EB6A9D" w:rsidR="00F7270A" w:rsidRPr="00F40B40" w:rsidRDefault="00F7270A" w:rsidP="00F40B40">
            <w:pPr>
              <w:spacing w:after="0"/>
              <w:rPr>
                <w:rFonts w:ascii="Calibri" w:eastAsia="Calibri" w:hAnsi="Calibri" w:cs="Times New Roman"/>
              </w:rPr>
            </w:pPr>
            <w:r w:rsidRPr="00F40B40">
              <w:rPr>
                <w:rFonts w:ascii="Calibri" w:eastAsia="Calibri" w:hAnsi="Calibri" w:cs="Times New Roman"/>
              </w:rPr>
              <w:t>(Referans laboratuvar, bölge laboratuvarı, araştırma laboratuvarı, rutin laboratuvar, vb.)</w:t>
            </w:r>
          </w:p>
        </w:tc>
      </w:tr>
      <w:tr w:rsidR="00F7270A" w:rsidRPr="004877EE" w14:paraId="4A2BE999" w14:textId="77777777" w:rsidTr="00F7270A">
        <w:trPr>
          <w:trHeight w:val="675"/>
          <w:tblCellSpacing w:w="22" w:type="dxa"/>
        </w:trPr>
        <w:tc>
          <w:tcPr>
            <w:tcW w:w="4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29AC9" w14:textId="4F6857EB" w:rsidR="00F7270A" w:rsidRPr="00F40B40" w:rsidRDefault="00F7270A" w:rsidP="00F40B40">
            <w:pPr>
              <w:pStyle w:val="ListeParagraf"/>
              <w:numPr>
                <w:ilvl w:val="0"/>
                <w:numId w:val="4"/>
              </w:numPr>
              <w:spacing w:after="0"/>
              <w:rPr>
                <w:rFonts w:ascii="Calibri" w:eastAsia="Calibri" w:hAnsi="Calibri" w:cs="Times New Roman"/>
              </w:rPr>
            </w:pPr>
            <w:r w:rsidRPr="00F40B40">
              <w:rPr>
                <w:rFonts w:ascii="Calibri" w:eastAsia="Calibri" w:hAnsi="Calibri" w:cs="Times New Roman"/>
              </w:rPr>
              <w:t>Çalışma Grubu alanında tez yapıyor olmak/tamamlanmış tezi olmak / yürütmüş olmak</w:t>
            </w:r>
          </w:p>
        </w:tc>
      </w:tr>
    </w:tbl>
    <w:p w14:paraId="45B10D9D" w14:textId="1821292B" w:rsidR="00F40B40" w:rsidRPr="00A14F1E" w:rsidRDefault="00A14F1E">
      <w:pPr>
        <w:rPr>
          <w:rFonts w:ascii="Candara" w:hAnsi="Candara"/>
          <w:bCs/>
          <w:i/>
          <w:iCs/>
          <w:sz w:val="18"/>
          <w:szCs w:val="18"/>
        </w:rPr>
      </w:pPr>
      <w:r w:rsidRPr="00A14F1E">
        <w:rPr>
          <w:rFonts w:ascii="Candara" w:hAnsi="Candara"/>
          <w:bCs/>
          <w:i/>
          <w:iCs/>
          <w:sz w:val="18"/>
          <w:szCs w:val="18"/>
        </w:rPr>
        <w:t xml:space="preserve">Not: TMC-KKTC Mikrobiyoloji Platformu ve Afetler ve Salgınlar ÇG </w:t>
      </w:r>
      <w:r w:rsidR="004D2070">
        <w:rPr>
          <w:rFonts w:ascii="Candara" w:hAnsi="Candara"/>
          <w:bCs/>
          <w:i/>
          <w:iCs/>
          <w:sz w:val="18"/>
          <w:szCs w:val="18"/>
        </w:rPr>
        <w:t>için “</w:t>
      </w:r>
      <w:r w:rsidRPr="00A14F1E">
        <w:rPr>
          <w:rFonts w:ascii="Candara" w:hAnsi="Candara"/>
          <w:bCs/>
          <w:i/>
          <w:iCs/>
          <w:sz w:val="18"/>
          <w:szCs w:val="18"/>
        </w:rPr>
        <w:t>Çalışma Grubu alanında</w:t>
      </w:r>
      <w:r w:rsidR="004D2070">
        <w:rPr>
          <w:rFonts w:ascii="Candara" w:hAnsi="Candara"/>
          <w:bCs/>
          <w:i/>
          <w:iCs/>
          <w:sz w:val="18"/>
          <w:szCs w:val="18"/>
        </w:rPr>
        <w:t>”</w:t>
      </w:r>
      <w:r w:rsidRPr="00A14F1E">
        <w:rPr>
          <w:rFonts w:ascii="Candara" w:hAnsi="Candara"/>
          <w:bCs/>
          <w:i/>
          <w:iCs/>
          <w:sz w:val="18"/>
          <w:szCs w:val="18"/>
        </w:rPr>
        <w:t xml:space="preserve"> olma koşulu aranmaz</w:t>
      </w:r>
    </w:p>
    <w:p w14:paraId="78901008" w14:textId="77777777" w:rsidR="00A14F1E" w:rsidRDefault="00A14F1E"/>
    <w:p w14:paraId="00CE2634" w14:textId="40F2AB80" w:rsidR="00F40B40" w:rsidRPr="00F40B40" w:rsidRDefault="00F40B40" w:rsidP="00F40B40">
      <w:pPr>
        <w:pStyle w:val="ListeParagraf"/>
        <w:numPr>
          <w:ilvl w:val="0"/>
          <w:numId w:val="3"/>
        </w:numPr>
        <w:spacing w:after="0"/>
        <w:rPr>
          <w:b/>
          <w:bCs/>
        </w:rPr>
      </w:pPr>
      <w:r w:rsidRPr="00F40B40">
        <w:rPr>
          <w:b/>
          <w:bCs/>
        </w:rPr>
        <w:t xml:space="preserve">Çalışma Grubu üyeliğinin performans değerlendirme kriterleri </w:t>
      </w:r>
    </w:p>
    <w:tbl>
      <w:tblPr>
        <w:tblpPr w:leftFromText="45" w:rightFromText="45" w:vertAnchor="text"/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F7270A" w:rsidRPr="004877EE" w14:paraId="6FF762B3" w14:textId="77777777" w:rsidTr="00F7270A">
        <w:trPr>
          <w:trHeight w:val="675"/>
          <w:tblCellSpacing w:w="22" w:type="dxa"/>
        </w:trPr>
        <w:tc>
          <w:tcPr>
            <w:tcW w:w="4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D68FA" w14:textId="7895E521" w:rsidR="00F7270A" w:rsidRPr="00314BFB" w:rsidRDefault="00F7270A" w:rsidP="005F0242">
            <w:pPr>
              <w:spacing w:after="0"/>
              <w:rPr>
                <w:b/>
                <w:bCs/>
              </w:rPr>
            </w:pPr>
            <w:r w:rsidRPr="005F0242">
              <w:rPr>
                <w:b/>
                <w:bCs/>
              </w:rPr>
              <w:t>Ç</w:t>
            </w:r>
            <w:r>
              <w:rPr>
                <w:b/>
                <w:bCs/>
              </w:rPr>
              <w:t xml:space="preserve">alışma </w:t>
            </w:r>
            <w:r w:rsidRPr="005F0242">
              <w:rPr>
                <w:b/>
                <w:bCs/>
              </w:rPr>
              <w:t>G</w:t>
            </w:r>
            <w:r>
              <w:rPr>
                <w:b/>
                <w:bCs/>
              </w:rPr>
              <w:t>rubu</w:t>
            </w:r>
            <w:r w:rsidRPr="005F0242">
              <w:rPr>
                <w:b/>
                <w:bCs/>
              </w:rPr>
              <w:t xml:space="preserve"> </w:t>
            </w:r>
            <w:r w:rsidRPr="00314BFB">
              <w:rPr>
                <w:b/>
                <w:bCs/>
              </w:rPr>
              <w:t xml:space="preserve">üyeliklerinin sürdürülebilmesi için </w:t>
            </w:r>
            <w:r>
              <w:rPr>
                <w:b/>
                <w:bCs/>
              </w:rPr>
              <w:t xml:space="preserve">son dönemde (2 yıl) </w:t>
            </w:r>
            <w:r w:rsidRPr="00314BFB">
              <w:rPr>
                <w:b/>
                <w:bCs/>
              </w:rPr>
              <w:t xml:space="preserve">aşağıdaki kriterlerin karşılanması gereklidir.  </w:t>
            </w:r>
          </w:p>
        </w:tc>
      </w:tr>
      <w:tr w:rsidR="00F7270A" w:rsidRPr="004877EE" w14:paraId="31965F09" w14:textId="77777777" w:rsidTr="00F7270A">
        <w:trPr>
          <w:trHeight w:val="675"/>
          <w:tblCellSpacing w:w="22" w:type="dxa"/>
        </w:trPr>
        <w:tc>
          <w:tcPr>
            <w:tcW w:w="4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25063" w14:textId="4EF5C802" w:rsidR="00F7270A" w:rsidRPr="004877EE" w:rsidRDefault="00F7270A" w:rsidP="00C31001">
            <w:pPr>
              <w:pStyle w:val="ListeParagraf"/>
              <w:numPr>
                <w:ilvl w:val="0"/>
                <w:numId w:val="6"/>
              </w:numPr>
              <w:spacing w:after="0"/>
              <w:rPr>
                <w:rFonts w:ascii="Calibri" w:eastAsia="Calibri" w:hAnsi="Calibri" w:cs="Times New Roman"/>
              </w:rPr>
            </w:pPr>
            <w:r w:rsidRPr="00F40B40">
              <w:rPr>
                <w:rFonts w:ascii="Calibri" w:eastAsia="Calibri" w:hAnsi="Calibri" w:cs="Times New Roman"/>
              </w:rPr>
              <w:t xml:space="preserve">Çalışma Grubu </w:t>
            </w:r>
            <w:r>
              <w:rPr>
                <w:rFonts w:ascii="Calibri" w:eastAsia="Calibri" w:hAnsi="Calibri" w:cs="Times New Roman"/>
              </w:rPr>
              <w:t xml:space="preserve">tarafından </w:t>
            </w:r>
            <w:r>
              <w:t xml:space="preserve">gerçekleştirilen yüz yüze ve çevrim içi etkinliklerin </w:t>
            </w:r>
            <w:r w:rsidRPr="001E5FB9">
              <w:rPr>
                <w:b/>
                <w:bCs/>
              </w:rPr>
              <w:t>en az ikisine</w:t>
            </w:r>
            <w:r>
              <w:t xml:space="preserve"> katılmış olmak</w:t>
            </w:r>
          </w:p>
        </w:tc>
      </w:tr>
      <w:tr w:rsidR="00F7270A" w:rsidRPr="004877EE" w14:paraId="70EBF6A3" w14:textId="77777777" w:rsidTr="00F7270A">
        <w:trPr>
          <w:trHeight w:val="675"/>
          <w:tblCellSpacing w:w="22" w:type="dxa"/>
        </w:trPr>
        <w:tc>
          <w:tcPr>
            <w:tcW w:w="4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8B6F8" w14:textId="074BD7A2" w:rsidR="00F7270A" w:rsidRPr="004877EE" w:rsidRDefault="00F7270A" w:rsidP="00C31001">
            <w:pPr>
              <w:pStyle w:val="ListeParagraf"/>
              <w:numPr>
                <w:ilvl w:val="0"/>
                <w:numId w:val="6"/>
              </w:numPr>
              <w:spacing w:after="0"/>
              <w:rPr>
                <w:rFonts w:ascii="Calibri" w:eastAsia="Calibri" w:hAnsi="Calibri" w:cs="Times New Roman"/>
              </w:rPr>
            </w:pPr>
            <w:r w:rsidRPr="00C31001">
              <w:rPr>
                <w:rFonts w:ascii="Calibri" w:eastAsia="Calibri" w:hAnsi="Calibri" w:cs="Times New Roman"/>
              </w:rPr>
              <w:t>Yukarıda</w:t>
            </w:r>
            <w:r>
              <w:t xml:space="preserve"> belirtilen </w:t>
            </w:r>
            <w:proofErr w:type="gramStart"/>
            <w:r w:rsidRPr="001E5FB9">
              <w:rPr>
                <w:b/>
                <w:bCs/>
              </w:rPr>
              <w:t>1a</w:t>
            </w:r>
            <w:proofErr w:type="gramEnd"/>
            <w:r w:rsidRPr="001E5FB9">
              <w:rPr>
                <w:b/>
                <w:bCs/>
              </w:rPr>
              <w:t>-1d</w:t>
            </w:r>
            <w:r>
              <w:t xml:space="preserve"> kriterlerinin (</w:t>
            </w:r>
            <w:r w:rsidRPr="001E5FB9">
              <w:rPr>
                <w:b/>
                <w:bCs/>
              </w:rPr>
              <w:t>en az ikisinin</w:t>
            </w:r>
            <w:r>
              <w:t xml:space="preserve"> birbirini takip eden iki yıllık süreler içinde) karşılanıyor olması</w:t>
            </w:r>
          </w:p>
        </w:tc>
      </w:tr>
    </w:tbl>
    <w:p w14:paraId="7CE45482" w14:textId="77777777" w:rsidR="00C31001" w:rsidRDefault="00C31001"/>
    <w:p w14:paraId="7461EBEF" w14:textId="74C7CE59" w:rsidR="00C31001" w:rsidRPr="00F40B40" w:rsidRDefault="00C31001" w:rsidP="00C31001">
      <w:pPr>
        <w:pStyle w:val="ListeParagraf"/>
        <w:numPr>
          <w:ilvl w:val="0"/>
          <w:numId w:val="3"/>
        </w:numPr>
        <w:spacing w:after="0"/>
        <w:rPr>
          <w:b/>
          <w:bCs/>
        </w:rPr>
      </w:pPr>
      <w:r w:rsidRPr="00F40B40">
        <w:rPr>
          <w:b/>
          <w:bCs/>
        </w:rPr>
        <w:t xml:space="preserve">Çalışma Grubu üyeliğinin sonlandırılması kriterleri </w:t>
      </w:r>
    </w:p>
    <w:tbl>
      <w:tblPr>
        <w:tblpPr w:leftFromText="45" w:rightFromText="45" w:vertAnchor="text"/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F7270A" w:rsidRPr="004877EE" w14:paraId="3AAE9E71" w14:textId="77777777" w:rsidTr="00F7270A">
        <w:trPr>
          <w:trHeight w:val="675"/>
          <w:tblCellSpacing w:w="22" w:type="dxa"/>
        </w:trPr>
        <w:tc>
          <w:tcPr>
            <w:tcW w:w="8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A8E8B" w14:textId="77777777" w:rsidR="00F7270A" w:rsidRPr="00F7270A" w:rsidRDefault="00F7270A" w:rsidP="003C1020">
            <w:pPr>
              <w:pStyle w:val="ListeParagraf"/>
              <w:numPr>
                <w:ilvl w:val="0"/>
                <w:numId w:val="8"/>
              </w:numPr>
              <w:spacing w:line="278" w:lineRule="auto"/>
            </w:pPr>
            <w:r w:rsidRPr="00F7270A">
              <w:rPr>
                <w:sz w:val="20"/>
                <w:szCs w:val="20"/>
              </w:rPr>
              <w:t xml:space="preserve">Üyelerin performansı ÇG-YK tarafından takip edilir. </w:t>
            </w:r>
          </w:p>
          <w:p w14:paraId="7F3B4275" w14:textId="3998952C" w:rsidR="00F7270A" w:rsidRPr="00F7270A" w:rsidRDefault="00F7270A" w:rsidP="003C1020">
            <w:pPr>
              <w:pStyle w:val="ListeParagraf"/>
              <w:numPr>
                <w:ilvl w:val="0"/>
                <w:numId w:val="8"/>
              </w:numPr>
              <w:spacing w:line="278" w:lineRule="auto"/>
            </w:pPr>
            <w:r w:rsidRPr="00F7270A">
              <w:rPr>
                <w:sz w:val="20"/>
                <w:szCs w:val="20"/>
              </w:rPr>
              <w:t>ÇG üyelik devam kriterlerini</w:t>
            </w:r>
            <w:r w:rsidRPr="00F7270A">
              <w:rPr>
                <w:sz w:val="20"/>
                <w:szCs w:val="20"/>
              </w:rPr>
              <w:t xml:space="preserve"> </w:t>
            </w:r>
            <w:r w:rsidRPr="00F7270A">
              <w:rPr>
                <w:b/>
                <w:bCs/>
                <w:sz w:val="20"/>
                <w:szCs w:val="20"/>
              </w:rPr>
              <w:t>(</w:t>
            </w:r>
            <w:proofErr w:type="gramStart"/>
            <w:r w:rsidRPr="00F7270A">
              <w:rPr>
                <w:b/>
                <w:bCs/>
              </w:rPr>
              <w:t>2a</w:t>
            </w:r>
            <w:proofErr w:type="gramEnd"/>
            <w:r w:rsidRPr="00F7270A">
              <w:rPr>
                <w:b/>
                <w:bCs/>
              </w:rPr>
              <w:t xml:space="preserve"> ve 2b</w:t>
            </w:r>
            <w:r w:rsidRPr="00F7270A">
              <w:rPr>
                <w:b/>
                <w:bCs/>
              </w:rPr>
              <w:t>)</w:t>
            </w:r>
            <w:r w:rsidRPr="00F7270A">
              <w:t xml:space="preserve"> </w:t>
            </w:r>
            <w:r w:rsidRPr="00F7270A">
              <w:rPr>
                <w:sz w:val="20"/>
                <w:szCs w:val="20"/>
              </w:rPr>
              <w:t>bir dönem (ardışık 2 yıl) karşılamayan üyeler ÇG-YK tarafından uyarılır,</w:t>
            </w:r>
            <w:r w:rsidRPr="00F7270A">
              <w:rPr>
                <w:sz w:val="20"/>
                <w:szCs w:val="20"/>
              </w:rPr>
              <w:t xml:space="preserve"> </w:t>
            </w:r>
          </w:p>
          <w:p w14:paraId="1F718C26" w14:textId="77777777" w:rsidR="00F7270A" w:rsidRPr="00F7270A" w:rsidRDefault="00F7270A" w:rsidP="003C1020">
            <w:pPr>
              <w:pStyle w:val="ListeParagraf"/>
              <w:numPr>
                <w:ilvl w:val="0"/>
                <w:numId w:val="8"/>
              </w:numPr>
              <w:spacing w:line="278" w:lineRule="auto"/>
            </w:pPr>
            <w:r w:rsidRPr="00F7270A">
              <w:rPr>
                <w:sz w:val="20"/>
                <w:szCs w:val="20"/>
              </w:rPr>
              <w:t>T</w:t>
            </w:r>
            <w:r w:rsidRPr="00F7270A">
              <w:rPr>
                <w:sz w:val="20"/>
                <w:szCs w:val="20"/>
              </w:rPr>
              <w:t xml:space="preserve">akip eden dönem yine kriterleri karşılamaması durumunda ÇG-YK önerisi ve TMC-YK kararı ile ÇG üyeliği aday üye statüsüne alınır. </w:t>
            </w:r>
          </w:p>
          <w:p w14:paraId="122F4675" w14:textId="621A5B34" w:rsidR="00F7270A" w:rsidRPr="004877EE" w:rsidRDefault="00F7270A" w:rsidP="00F7270A">
            <w:pPr>
              <w:pStyle w:val="ListeParagraf"/>
              <w:numPr>
                <w:ilvl w:val="0"/>
                <w:numId w:val="8"/>
              </w:numPr>
              <w:spacing w:line="278" w:lineRule="auto"/>
              <w:rPr>
                <w:rFonts w:ascii="Calibri" w:eastAsia="Calibri" w:hAnsi="Calibri" w:cs="Times New Roman"/>
              </w:rPr>
            </w:pPr>
            <w:r w:rsidRPr="00F7270A">
              <w:rPr>
                <w:sz w:val="20"/>
                <w:szCs w:val="20"/>
              </w:rPr>
              <w:t>İzleyen 2 yıl içinde de kriterleri karşılamaması durumunda üyelik sonlandırılır</w:t>
            </w:r>
          </w:p>
        </w:tc>
      </w:tr>
    </w:tbl>
    <w:p w14:paraId="7EC4B8D6" w14:textId="77777777" w:rsidR="004877EE" w:rsidRPr="004877EE" w:rsidRDefault="004877EE" w:rsidP="004877EE">
      <w:pPr>
        <w:rPr>
          <w:rFonts w:ascii="Calibri" w:eastAsia="Calibri" w:hAnsi="Calibri" w:cs="Times New Roman"/>
        </w:rPr>
      </w:pPr>
    </w:p>
    <w:sectPr w:rsidR="004877EE" w:rsidRPr="004877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7564F" w14:textId="77777777" w:rsidR="00802B2A" w:rsidRDefault="00802B2A" w:rsidP="00D14F90">
      <w:pPr>
        <w:spacing w:after="0" w:line="240" w:lineRule="auto"/>
      </w:pPr>
      <w:r>
        <w:separator/>
      </w:r>
    </w:p>
  </w:endnote>
  <w:endnote w:type="continuationSeparator" w:id="0">
    <w:p w14:paraId="57210553" w14:textId="77777777" w:rsidR="00802B2A" w:rsidRDefault="00802B2A" w:rsidP="00D1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CB9D" w14:textId="77777777" w:rsidR="00D14F90" w:rsidRDefault="00D14F9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3D13" w14:textId="34CFCB51" w:rsidR="00D14F90" w:rsidRPr="00A71ACB" w:rsidRDefault="00D14F90" w:rsidP="00D14F90">
    <w:pPr>
      <w:pStyle w:val="AltBilgi"/>
      <w:rPr>
        <w:rFonts w:ascii="Gill Sans MT Condensed" w:hAnsi="Gill Sans MT Condensed"/>
        <w:sz w:val="16"/>
        <w:szCs w:val="16"/>
      </w:rPr>
    </w:pPr>
    <w:r w:rsidRPr="00A71ACB">
      <w:rPr>
        <w:rFonts w:ascii="Gill Sans MT Condensed" w:hAnsi="Gill Sans MT Condensed"/>
        <w:sz w:val="16"/>
        <w:szCs w:val="16"/>
      </w:rPr>
      <w:t>Form: Ek-F</w:t>
    </w:r>
    <w:r>
      <w:rPr>
        <w:rFonts w:ascii="Gill Sans MT Condensed" w:hAnsi="Gill Sans MT Condensed"/>
        <w:sz w:val="16"/>
        <w:szCs w:val="16"/>
      </w:rPr>
      <w:t>7</w:t>
    </w:r>
    <w:r w:rsidRPr="00A71ACB">
      <w:rPr>
        <w:rFonts w:ascii="Gill Sans MT Condensed" w:hAnsi="Gill Sans MT Condensed"/>
        <w:sz w:val="16"/>
        <w:szCs w:val="16"/>
      </w:rPr>
      <w:t>. ÇG</w:t>
    </w:r>
    <w:r w:rsidRPr="00D14F90">
      <w:rPr>
        <w:rFonts w:ascii="Gill Sans MT Condensed" w:hAnsi="Gill Sans MT Condensed"/>
        <w:sz w:val="16"/>
        <w:szCs w:val="16"/>
      </w:rPr>
      <w:t xml:space="preserve"> Üye Kabul ve Performans De</w:t>
    </w:r>
    <w:r w:rsidRPr="00D14F90">
      <w:rPr>
        <w:rFonts w:ascii="Calibri" w:hAnsi="Calibri" w:cs="Calibri"/>
        <w:sz w:val="16"/>
        <w:szCs w:val="16"/>
      </w:rPr>
      <w:t>ğ</w:t>
    </w:r>
    <w:r w:rsidRPr="00D14F90">
      <w:rPr>
        <w:rFonts w:ascii="Gill Sans MT Condensed" w:hAnsi="Gill Sans MT Condensed"/>
        <w:sz w:val="16"/>
        <w:szCs w:val="16"/>
      </w:rPr>
      <w:t>erlendirme Kriterleri</w:t>
    </w:r>
    <w:r w:rsidRPr="00A71ACB">
      <w:rPr>
        <w:rFonts w:ascii="Gill Sans MT Condensed" w:hAnsi="Gill Sans MT Condensed"/>
        <w:sz w:val="16"/>
        <w:szCs w:val="16"/>
      </w:rPr>
      <w:t xml:space="preserve"> (Güncelleme: 04.07.2026)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9A17" w14:textId="77777777" w:rsidR="00D14F90" w:rsidRDefault="00D14F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13B03" w14:textId="77777777" w:rsidR="00802B2A" w:rsidRDefault="00802B2A" w:rsidP="00D14F90">
      <w:pPr>
        <w:spacing w:after="0" w:line="240" w:lineRule="auto"/>
      </w:pPr>
      <w:r>
        <w:separator/>
      </w:r>
    </w:p>
  </w:footnote>
  <w:footnote w:type="continuationSeparator" w:id="0">
    <w:p w14:paraId="1032532C" w14:textId="77777777" w:rsidR="00802B2A" w:rsidRDefault="00802B2A" w:rsidP="00D1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F9B34" w14:textId="77777777" w:rsidR="00D14F90" w:rsidRDefault="00D14F9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3001" w14:textId="4A10F4D8" w:rsidR="00D14F90" w:rsidRDefault="00D14F90" w:rsidP="00D14F90">
    <w:pPr>
      <w:pStyle w:val="stBilgi"/>
      <w:jc w:val="right"/>
      <w:rPr>
        <w:b/>
        <w:bCs/>
      </w:rPr>
    </w:pPr>
    <w:r>
      <w:rPr>
        <w:b/>
        <w:bCs/>
      </w:rPr>
      <w:t>TMC</w:t>
    </w:r>
  </w:p>
  <w:p w14:paraId="4DC95B71" w14:textId="55AE5FC0" w:rsidR="00D14F90" w:rsidRPr="00D14F90" w:rsidRDefault="00D14F90" w:rsidP="00D14F90">
    <w:pPr>
      <w:pStyle w:val="stBilgi"/>
      <w:jc w:val="right"/>
      <w:rPr>
        <w:b/>
        <w:bCs/>
      </w:rPr>
    </w:pPr>
    <w:r w:rsidRPr="00D14F90">
      <w:rPr>
        <w:b/>
        <w:bCs/>
      </w:rPr>
      <w:t>Ek-F7. ÇG Üye Kabul ve Performans Değerlendirme Kriterleri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ACF6E" w14:textId="77777777" w:rsidR="00D14F90" w:rsidRDefault="00D14F9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022"/>
    <w:multiLevelType w:val="hybridMultilevel"/>
    <w:tmpl w:val="B7D29158"/>
    <w:lvl w:ilvl="0" w:tplc="C4F6C178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DB239F"/>
    <w:multiLevelType w:val="hybridMultilevel"/>
    <w:tmpl w:val="6A001566"/>
    <w:lvl w:ilvl="0" w:tplc="276482F0">
      <w:start w:val="1"/>
      <w:numFmt w:val="decimal"/>
      <w:lvlText w:val="%1."/>
      <w:lvlJc w:val="left"/>
      <w:pPr>
        <w:ind w:left="1020" w:hanging="360"/>
      </w:pPr>
    </w:lvl>
    <w:lvl w:ilvl="1" w:tplc="DA28BEE0">
      <w:start w:val="1"/>
      <w:numFmt w:val="decimal"/>
      <w:lvlText w:val="%2."/>
      <w:lvlJc w:val="left"/>
      <w:pPr>
        <w:ind w:left="1020" w:hanging="360"/>
      </w:pPr>
    </w:lvl>
    <w:lvl w:ilvl="2" w:tplc="1F742A00">
      <w:start w:val="1"/>
      <w:numFmt w:val="decimal"/>
      <w:lvlText w:val="%3."/>
      <w:lvlJc w:val="left"/>
      <w:pPr>
        <w:ind w:left="1020" w:hanging="360"/>
      </w:pPr>
    </w:lvl>
    <w:lvl w:ilvl="3" w:tplc="9C54D1EA">
      <w:start w:val="1"/>
      <w:numFmt w:val="decimal"/>
      <w:lvlText w:val="%4."/>
      <w:lvlJc w:val="left"/>
      <w:pPr>
        <w:ind w:left="1020" w:hanging="360"/>
      </w:pPr>
    </w:lvl>
    <w:lvl w:ilvl="4" w:tplc="A090311E">
      <w:start w:val="1"/>
      <w:numFmt w:val="decimal"/>
      <w:lvlText w:val="%5."/>
      <w:lvlJc w:val="left"/>
      <w:pPr>
        <w:ind w:left="1020" w:hanging="360"/>
      </w:pPr>
    </w:lvl>
    <w:lvl w:ilvl="5" w:tplc="BBF09CEC">
      <w:start w:val="1"/>
      <w:numFmt w:val="decimal"/>
      <w:lvlText w:val="%6."/>
      <w:lvlJc w:val="left"/>
      <w:pPr>
        <w:ind w:left="1020" w:hanging="360"/>
      </w:pPr>
    </w:lvl>
    <w:lvl w:ilvl="6" w:tplc="B1FA3F86">
      <w:start w:val="1"/>
      <w:numFmt w:val="decimal"/>
      <w:lvlText w:val="%7."/>
      <w:lvlJc w:val="left"/>
      <w:pPr>
        <w:ind w:left="1020" w:hanging="360"/>
      </w:pPr>
    </w:lvl>
    <w:lvl w:ilvl="7" w:tplc="67BE43AE">
      <w:start w:val="1"/>
      <w:numFmt w:val="decimal"/>
      <w:lvlText w:val="%8."/>
      <w:lvlJc w:val="left"/>
      <w:pPr>
        <w:ind w:left="1020" w:hanging="360"/>
      </w:pPr>
    </w:lvl>
    <w:lvl w:ilvl="8" w:tplc="DB480968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551F4C50"/>
    <w:multiLevelType w:val="hybridMultilevel"/>
    <w:tmpl w:val="D26ADC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B0A96"/>
    <w:multiLevelType w:val="hybridMultilevel"/>
    <w:tmpl w:val="8306E358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954E0"/>
    <w:multiLevelType w:val="hybridMultilevel"/>
    <w:tmpl w:val="3D0A177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B0011"/>
    <w:multiLevelType w:val="hybridMultilevel"/>
    <w:tmpl w:val="31202806"/>
    <w:lvl w:ilvl="0" w:tplc="D1ECCA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D4ACD"/>
    <w:multiLevelType w:val="hybridMultilevel"/>
    <w:tmpl w:val="8306E358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F4693"/>
    <w:multiLevelType w:val="hybridMultilevel"/>
    <w:tmpl w:val="8306E358"/>
    <w:lvl w:ilvl="0" w:tplc="680E706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4394">
    <w:abstractNumId w:val="1"/>
  </w:num>
  <w:num w:numId="2" w16cid:durableId="608128507">
    <w:abstractNumId w:val="0"/>
  </w:num>
  <w:num w:numId="3" w16cid:durableId="497431194">
    <w:abstractNumId w:val="5"/>
  </w:num>
  <w:num w:numId="4" w16cid:durableId="1441148873">
    <w:abstractNumId w:val="7"/>
  </w:num>
  <w:num w:numId="5" w16cid:durableId="1379890581">
    <w:abstractNumId w:val="4"/>
  </w:num>
  <w:num w:numId="6" w16cid:durableId="1289966555">
    <w:abstractNumId w:val="6"/>
  </w:num>
  <w:num w:numId="7" w16cid:durableId="1085952511">
    <w:abstractNumId w:val="3"/>
  </w:num>
  <w:num w:numId="8" w16cid:durableId="822698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7EE"/>
    <w:rsid w:val="0007395B"/>
    <w:rsid w:val="000E773B"/>
    <w:rsid w:val="001755E6"/>
    <w:rsid w:val="001B5366"/>
    <w:rsid w:val="001E5FB9"/>
    <w:rsid w:val="00260C7A"/>
    <w:rsid w:val="0026776A"/>
    <w:rsid w:val="0027549D"/>
    <w:rsid w:val="002B0C90"/>
    <w:rsid w:val="002B3BDA"/>
    <w:rsid w:val="002D1D83"/>
    <w:rsid w:val="00314BFB"/>
    <w:rsid w:val="003C1020"/>
    <w:rsid w:val="003E616D"/>
    <w:rsid w:val="00435F4A"/>
    <w:rsid w:val="004877EE"/>
    <w:rsid w:val="004D2070"/>
    <w:rsid w:val="00537B43"/>
    <w:rsid w:val="005455FF"/>
    <w:rsid w:val="00584CBC"/>
    <w:rsid w:val="005F0242"/>
    <w:rsid w:val="00654215"/>
    <w:rsid w:val="00674844"/>
    <w:rsid w:val="006B75EB"/>
    <w:rsid w:val="006C5E74"/>
    <w:rsid w:val="00774C2C"/>
    <w:rsid w:val="007B23F3"/>
    <w:rsid w:val="007F4BCF"/>
    <w:rsid w:val="00802B2A"/>
    <w:rsid w:val="0084277A"/>
    <w:rsid w:val="008A6467"/>
    <w:rsid w:val="009005D2"/>
    <w:rsid w:val="009A4119"/>
    <w:rsid w:val="00A14F1E"/>
    <w:rsid w:val="00A57599"/>
    <w:rsid w:val="00B509B0"/>
    <w:rsid w:val="00B75F9A"/>
    <w:rsid w:val="00C114FC"/>
    <w:rsid w:val="00C31001"/>
    <w:rsid w:val="00D14F90"/>
    <w:rsid w:val="00E66D6A"/>
    <w:rsid w:val="00E92FBF"/>
    <w:rsid w:val="00ED18AD"/>
    <w:rsid w:val="00EF51F0"/>
    <w:rsid w:val="00F40B40"/>
    <w:rsid w:val="00F7270A"/>
    <w:rsid w:val="00FE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5D1A7"/>
  <w15:chartTrackingRefBased/>
  <w15:docId w15:val="{ABE049FB-E96F-470E-B9D7-67E9AA20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7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7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87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87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87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87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87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87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87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7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7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87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877E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877E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877E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877E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877E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877E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87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87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87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87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87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877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877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877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87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877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877EE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FE2E6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E2E6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E2E6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E2E6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E2E6E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14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4F90"/>
  </w:style>
  <w:style w:type="paragraph" w:styleId="AltBilgi">
    <w:name w:val="footer"/>
    <w:basedOn w:val="Normal"/>
    <w:link w:val="AltBilgiChar"/>
    <w:uiPriority w:val="99"/>
    <w:unhideWhenUsed/>
    <w:rsid w:val="00D14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4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 ÖZKÜTÜK</dc:creator>
  <cp:keywords/>
  <dc:description/>
  <cp:lastModifiedBy>Nuri ÖZKÜTÜK</cp:lastModifiedBy>
  <cp:revision>19</cp:revision>
  <dcterms:created xsi:type="dcterms:W3CDTF">2026-06-16T12:59:00Z</dcterms:created>
  <dcterms:modified xsi:type="dcterms:W3CDTF">2026-07-03T09:11:00Z</dcterms:modified>
</cp:coreProperties>
</file>